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0" w:rsidRPr="00254D60" w:rsidRDefault="00254D60" w:rsidP="00F75710">
      <w:pPr>
        <w:spacing w:after="0" w:line="240" w:lineRule="auto"/>
        <w:rPr>
          <w:sz w:val="36"/>
          <w:szCs w:val="36"/>
        </w:rPr>
      </w:pPr>
    </w:p>
    <w:p w:rsidR="00254D60" w:rsidRPr="00254D60" w:rsidRDefault="00254D60" w:rsidP="00254D60">
      <w:pPr>
        <w:spacing w:after="0" w:line="240" w:lineRule="auto"/>
        <w:jc w:val="center"/>
        <w:rPr>
          <w:b/>
          <w:sz w:val="36"/>
          <w:szCs w:val="36"/>
        </w:rPr>
      </w:pPr>
      <w:r w:rsidRPr="00254D60">
        <w:rPr>
          <w:b/>
          <w:sz w:val="36"/>
          <w:szCs w:val="36"/>
        </w:rPr>
        <w:t>RGULAMIN KONKURSU SZKOLNEGO</w:t>
      </w:r>
    </w:p>
    <w:p w:rsidR="00F75710" w:rsidRPr="00F75710" w:rsidRDefault="009B0768" w:rsidP="00F757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8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„BOŻONARODZENIOWA PODŁAŹNICZKA, PAJĄK”"/>
          </v:shape>
        </w:pict>
      </w:r>
      <w:r w:rsidR="00905DB5">
        <w:rPr>
          <w:sz w:val="28"/>
          <w:szCs w:val="28"/>
        </w:rPr>
        <w:t xml:space="preserve"> </w:t>
      </w:r>
    </w:p>
    <w:p w:rsidR="00AB0968" w:rsidRPr="00254D60" w:rsidRDefault="00F75710" w:rsidP="00AB096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54D60">
        <w:rPr>
          <w:rFonts w:asciiTheme="majorHAnsi" w:hAnsiTheme="majorHAnsi" w:cs="Times New Roman"/>
          <w:sz w:val="28"/>
          <w:szCs w:val="28"/>
        </w:rPr>
        <w:t xml:space="preserve">Celem konkursu jest: </w:t>
      </w:r>
    </w:p>
    <w:p w:rsidR="00F75710" w:rsidRPr="00254D60" w:rsidRDefault="00AB0968" w:rsidP="00AB0968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54D60">
        <w:rPr>
          <w:rFonts w:asciiTheme="majorHAnsi" w:hAnsiTheme="majorHAnsi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7420052</wp:posOffset>
            </wp:positionH>
            <wp:positionV relativeFrom="paragraph">
              <wp:posOffset>1408</wp:posOffset>
            </wp:positionV>
            <wp:extent cx="2390824" cy="1457325"/>
            <wp:effectExtent l="19050" t="0" r="9476" b="0"/>
            <wp:wrapNone/>
            <wp:docPr id="2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2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10" w:rsidRPr="00254D60">
        <w:rPr>
          <w:rFonts w:asciiTheme="majorHAnsi" w:hAnsiTheme="majorHAnsi" w:cs="Times New Roman"/>
          <w:sz w:val="28"/>
          <w:szCs w:val="28"/>
        </w:rPr>
        <w:t>kultywowanie tradycji</w:t>
      </w:r>
      <w:r w:rsidR="009B0768">
        <w:rPr>
          <w:rFonts w:asciiTheme="majorHAnsi" w:hAnsiTheme="majorHAnsi" w:cs="Times New Roman"/>
          <w:sz w:val="28"/>
          <w:szCs w:val="28"/>
        </w:rPr>
        <w:t xml:space="preserve"> i zwyczajów bożonarodzeniowych;</w:t>
      </w:r>
    </w:p>
    <w:p w:rsidR="00AB0968" w:rsidRPr="00254D60" w:rsidRDefault="00F75710" w:rsidP="00AB096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D60">
        <w:rPr>
          <w:rFonts w:ascii="Times New Roman" w:hAnsi="Times New Roman" w:cs="Times New Roman"/>
          <w:sz w:val="28"/>
          <w:szCs w:val="28"/>
        </w:rPr>
        <w:t>rozwijanie umiejętności ma</w:t>
      </w:r>
      <w:r w:rsidR="009B0768">
        <w:rPr>
          <w:rFonts w:ascii="Times New Roman" w:hAnsi="Times New Roman" w:cs="Times New Roman"/>
          <w:sz w:val="28"/>
          <w:szCs w:val="28"/>
        </w:rPr>
        <w:t>nualnych i plastycznych uczniów;</w:t>
      </w:r>
    </w:p>
    <w:p w:rsidR="00AB0968" w:rsidRPr="00254D60" w:rsidRDefault="00AB0968" w:rsidP="00AB0968">
      <w:pPr>
        <w:pStyle w:val="Akapitzlist"/>
        <w:numPr>
          <w:ilvl w:val="0"/>
          <w:numId w:val="3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D60">
        <w:rPr>
          <w:rFonts w:ascii="Times New Roman" w:eastAsia="Times New Roman" w:hAnsi="Times New Roman" w:cs="Times New Roman"/>
          <w:sz w:val="28"/>
          <w:szCs w:val="28"/>
        </w:rPr>
        <w:t>podtrzymanie rodzimej tradycji w zakresie ozdabiania domostw w okresie świat</w:t>
      </w:r>
      <w:r w:rsidR="009B0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710" w:rsidRPr="00254D60" w:rsidRDefault="00AB0968" w:rsidP="00AB0968">
      <w:pPr>
        <w:pStyle w:val="Akapitzlist"/>
        <w:numPr>
          <w:ilvl w:val="0"/>
          <w:numId w:val="3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D60">
        <w:rPr>
          <w:rFonts w:ascii="Times New Roman" w:eastAsia="Times New Roman" w:hAnsi="Times New Roman" w:cs="Times New Roman"/>
          <w:sz w:val="28"/>
          <w:szCs w:val="28"/>
        </w:rPr>
        <w:t>stworzenie możliwości konfrontacji własnych umiejętności z umiejętnościami innych</w:t>
      </w:r>
      <w:r w:rsidR="009B076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5710" w:rsidRPr="00254D60" w:rsidRDefault="00905DB5" w:rsidP="00AB0968">
      <w:pPr>
        <w:spacing w:after="0" w:line="240" w:lineRule="auto"/>
        <w:rPr>
          <w:sz w:val="28"/>
          <w:szCs w:val="28"/>
        </w:rPr>
      </w:pPr>
      <w:r w:rsidRPr="00254D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144145</wp:posOffset>
            </wp:positionV>
            <wp:extent cx="1257300" cy="1371600"/>
            <wp:effectExtent l="19050" t="0" r="0" b="0"/>
            <wp:wrapNone/>
            <wp:docPr id="1" name="Obraz 3" descr="Znalezione obrazy dla zapytania regulamin podłaźn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egulamin podłaźnic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710" w:rsidRPr="00254D60" w:rsidRDefault="00F75710" w:rsidP="00905DB5">
      <w:pPr>
        <w:spacing w:after="0" w:line="240" w:lineRule="auto"/>
        <w:ind w:left="1843"/>
        <w:rPr>
          <w:b/>
          <w:sz w:val="28"/>
          <w:szCs w:val="28"/>
        </w:rPr>
      </w:pPr>
      <w:r w:rsidRPr="00254D60">
        <w:rPr>
          <w:b/>
          <w:sz w:val="28"/>
          <w:szCs w:val="28"/>
        </w:rPr>
        <w:t xml:space="preserve">Termin przynoszenia  prac: do </w:t>
      </w:r>
      <w:r w:rsidRPr="00254D60">
        <w:rPr>
          <w:b/>
          <w:color w:val="FF0000"/>
          <w:sz w:val="52"/>
          <w:szCs w:val="52"/>
        </w:rPr>
        <w:t>13. 12. 2017r.</w:t>
      </w:r>
    </w:p>
    <w:p w:rsidR="00905DB5" w:rsidRPr="00254D60" w:rsidRDefault="00905DB5" w:rsidP="00905DB5">
      <w:pPr>
        <w:spacing w:after="0" w:line="240" w:lineRule="auto"/>
        <w:ind w:left="1843"/>
        <w:rPr>
          <w:b/>
          <w:sz w:val="28"/>
          <w:szCs w:val="28"/>
        </w:rPr>
      </w:pPr>
    </w:p>
    <w:p w:rsidR="00F75710" w:rsidRPr="00254D60" w:rsidRDefault="00F7571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sz w:val="28"/>
          <w:szCs w:val="28"/>
        </w:rPr>
        <w:t>Warunki uczestnictwa:</w:t>
      </w:r>
    </w:p>
    <w:p w:rsidR="00F75710" w:rsidRPr="00254D60" w:rsidRDefault="00F75710" w:rsidP="00905DB5">
      <w:pPr>
        <w:spacing w:after="0" w:line="240" w:lineRule="auto"/>
        <w:ind w:left="1843"/>
        <w:rPr>
          <w:i/>
          <w:sz w:val="28"/>
          <w:szCs w:val="28"/>
        </w:rPr>
      </w:pPr>
      <w:r w:rsidRPr="00254D60">
        <w:rPr>
          <w:sz w:val="28"/>
          <w:szCs w:val="28"/>
        </w:rPr>
        <w:t xml:space="preserve">1. Konkurs </w:t>
      </w:r>
      <w:r w:rsidR="004F2677" w:rsidRPr="00254D60">
        <w:rPr>
          <w:sz w:val="28"/>
          <w:szCs w:val="28"/>
        </w:rPr>
        <w:t>jest skierowany do uczniów klas 0-VII</w:t>
      </w:r>
      <w:r w:rsidRPr="00254D60">
        <w:rPr>
          <w:i/>
          <w:sz w:val="28"/>
          <w:szCs w:val="28"/>
        </w:rPr>
        <w:t>.</w:t>
      </w:r>
    </w:p>
    <w:p w:rsidR="00F75710" w:rsidRPr="00254D60" w:rsidRDefault="00F7571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i/>
          <w:sz w:val="28"/>
          <w:szCs w:val="28"/>
        </w:rPr>
        <w:t>2. Konkurs zostanie przeprowadzony w dwóch kategoriach w</w:t>
      </w:r>
      <w:r w:rsidRPr="00254D60">
        <w:rPr>
          <w:sz w:val="28"/>
          <w:szCs w:val="28"/>
        </w:rPr>
        <w:t xml:space="preserve">iekowych:  klasy </w:t>
      </w:r>
      <w:r w:rsidR="004F2677" w:rsidRPr="00254D60">
        <w:rPr>
          <w:sz w:val="28"/>
          <w:szCs w:val="28"/>
        </w:rPr>
        <w:t>0</w:t>
      </w:r>
      <w:r w:rsidRPr="00254D60">
        <w:rPr>
          <w:sz w:val="28"/>
          <w:szCs w:val="28"/>
        </w:rPr>
        <w:t xml:space="preserve"> –III  i  klasy IV-VI.</w:t>
      </w:r>
    </w:p>
    <w:p w:rsidR="00F75710" w:rsidRPr="00254D60" w:rsidRDefault="00905DB5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239395</wp:posOffset>
            </wp:positionV>
            <wp:extent cx="1276350" cy="1381125"/>
            <wp:effectExtent l="19050" t="0" r="0" b="0"/>
            <wp:wrapNone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10" w:rsidRPr="00254D60">
        <w:rPr>
          <w:sz w:val="28"/>
          <w:szCs w:val="28"/>
        </w:rPr>
        <w:t xml:space="preserve">3. Uczestnicy wykonują indywidualnie l przestrzenną </w:t>
      </w:r>
      <w:r w:rsidR="009B0768" w:rsidRPr="009B0768">
        <w:rPr>
          <w:color w:val="C00000"/>
          <w:sz w:val="28"/>
          <w:szCs w:val="28"/>
        </w:rPr>
        <w:t>PODŁAŹNICZKĘ</w:t>
      </w:r>
      <w:r w:rsidR="00F75710" w:rsidRPr="00254D60">
        <w:rPr>
          <w:sz w:val="28"/>
          <w:szCs w:val="28"/>
        </w:rPr>
        <w:t>, technika wykonania jest dowolna.</w:t>
      </w:r>
    </w:p>
    <w:p w:rsidR="00F75710" w:rsidRPr="00254D60" w:rsidRDefault="00F7571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sz w:val="28"/>
          <w:szCs w:val="28"/>
        </w:rPr>
        <w:t xml:space="preserve">4. Prace powinny mieścić się w bryle </w:t>
      </w:r>
      <w:r w:rsidR="009B0768">
        <w:rPr>
          <w:sz w:val="28"/>
          <w:szCs w:val="28"/>
        </w:rPr>
        <w:t>przestrzennej.</w:t>
      </w:r>
    </w:p>
    <w:p w:rsidR="00F75710" w:rsidRPr="00254D60" w:rsidRDefault="00F7571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sz w:val="28"/>
          <w:szCs w:val="28"/>
        </w:rPr>
        <w:t>5. Kryteria oceny:</w:t>
      </w:r>
    </w:p>
    <w:p w:rsidR="00F75710" w:rsidRPr="00254D60" w:rsidRDefault="00F75710" w:rsidP="004F2677">
      <w:pPr>
        <w:pStyle w:val="Akapitzlist"/>
        <w:numPr>
          <w:ilvl w:val="0"/>
          <w:numId w:val="1"/>
        </w:numPr>
        <w:spacing w:after="0" w:line="240" w:lineRule="auto"/>
        <w:ind w:left="1843" w:firstLine="0"/>
        <w:rPr>
          <w:sz w:val="28"/>
          <w:szCs w:val="28"/>
        </w:rPr>
      </w:pPr>
      <w:r w:rsidRPr="00254D60">
        <w:rPr>
          <w:sz w:val="28"/>
          <w:szCs w:val="28"/>
        </w:rPr>
        <w:t>samodzielność wykonania poszczególnych elementów pracy konkursowej,</w:t>
      </w:r>
    </w:p>
    <w:p w:rsidR="00905DB5" w:rsidRPr="00254D60" w:rsidRDefault="00F75710" w:rsidP="004F2677">
      <w:pPr>
        <w:pStyle w:val="Akapitzlist"/>
        <w:numPr>
          <w:ilvl w:val="0"/>
          <w:numId w:val="1"/>
        </w:numPr>
        <w:spacing w:after="0" w:line="240" w:lineRule="auto"/>
        <w:ind w:left="1843" w:firstLine="0"/>
        <w:rPr>
          <w:sz w:val="28"/>
          <w:szCs w:val="28"/>
        </w:rPr>
      </w:pPr>
      <w:r w:rsidRPr="00254D60">
        <w:rPr>
          <w:sz w:val="28"/>
          <w:szCs w:val="28"/>
        </w:rPr>
        <w:t>pomysłowość i oryginalność</w:t>
      </w:r>
    </w:p>
    <w:p w:rsidR="00F75710" w:rsidRPr="00254D60" w:rsidRDefault="00F75710" w:rsidP="004F2677">
      <w:pPr>
        <w:pStyle w:val="Akapitzlist"/>
        <w:numPr>
          <w:ilvl w:val="0"/>
          <w:numId w:val="1"/>
        </w:numPr>
        <w:spacing w:after="0" w:line="240" w:lineRule="auto"/>
        <w:ind w:left="1843" w:firstLine="0"/>
        <w:rPr>
          <w:sz w:val="28"/>
          <w:szCs w:val="28"/>
        </w:rPr>
      </w:pPr>
      <w:r w:rsidRPr="00254D60">
        <w:rPr>
          <w:sz w:val="28"/>
          <w:szCs w:val="28"/>
        </w:rPr>
        <w:t>estetyka wykonania</w:t>
      </w:r>
    </w:p>
    <w:p w:rsidR="00F75710" w:rsidRPr="00254D60" w:rsidRDefault="00F75710" w:rsidP="004F2677">
      <w:pPr>
        <w:pStyle w:val="Akapitzlist"/>
        <w:numPr>
          <w:ilvl w:val="0"/>
          <w:numId w:val="1"/>
        </w:numPr>
        <w:spacing w:after="0" w:line="240" w:lineRule="auto"/>
        <w:ind w:left="1843" w:firstLine="0"/>
        <w:rPr>
          <w:sz w:val="28"/>
          <w:szCs w:val="28"/>
        </w:rPr>
      </w:pPr>
      <w:r w:rsidRPr="00254D60">
        <w:rPr>
          <w:sz w:val="28"/>
          <w:szCs w:val="28"/>
        </w:rPr>
        <w:t>stopień trudności wykonania</w:t>
      </w:r>
    </w:p>
    <w:p w:rsidR="00F75710" w:rsidRPr="00254D60" w:rsidRDefault="00F7571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sz w:val="28"/>
          <w:szCs w:val="28"/>
        </w:rPr>
        <w:t>6. Do każdej pracy powinna być załą</w:t>
      </w:r>
      <w:r w:rsidR="001A3C04" w:rsidRPr="00254D60">
        <w:rPr>
          <w:sz w:val="28"/>
          <w:szCs w:val="28"/>
        </w:rPr>
        <w:t>czona karta informacyjna (imię i nazwisko autora</w:t>
      </w:r>
      <w:r w:rsidRPr="00254D60">
        <w:rPr>
          <w:sz w:val="28"/>
          <w:szCs w:val="28"/>
        </w:rPr>
        <w:t>, klasa).</w:t>
      </w:r>
    </w:p>
    <w:p w:rsidR="00F75710" w:rsidRPr="00254D60" w:rsidRDefault="00254D60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95250</wp:posOffset>
            </wp:positionV>
            <wp:extent cx="1247775" cy="1438275"/>
            <wp:effectExtent l="19050" t="0" r="9525" b="0"/>
            <wp:wrapNone/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10" w:rsidRPr="00254D60">
        <w:rPr>
          <w:sz w:val="28"/>
          <w:szCs w:val="28"/>
        </w:rPr>
        <w:t>7. Oceny prac dokona jury powołane przez organizator</w:t>
      </w:r>
      <w:r w:rsidR="009B0768">
        <w:rPr>
          <w:sz w:val="28"/>
          <w:szCs w:val="28"/>
        </w:rPr>
        <w:t>ów.</w:t>
      </w:r>
    </w:p>
    <w:p w:rsidR="00D47C65" w:rsidRPr="00254D60" w:rsidRDefault="004F2677" w:rsidP="00905DB5">
      <w:pPr>
        <w:spacing w:after="0" w:line="240" w:lineRule="auto"/>
        <w:ind w:left="1843"/>
        <w:rPr>
          <w:sz w:val="28"/>
          <w:szCs w:val="28"/>
        </w:rPr>
      </w:pPr>
      <w:r w:rsidRPr="00254D60">
        <w:rPr>
          <w:sz w:val="28"/>
          <w:szCs w:val="28"/>
        </w:rPr>
        <w:t>8</w:t>
      </w:r>
      <w:r w:rsidR="00F75710" w:rsidRPr="00254D60">
        <w:rPr>
          <w:sz w:val="28"/>
          <w:szCs w:val="28"/>
        </w:rPr>
        <w:t>.Prace będzie można oglądać na korytarzu szkolnym.</w:t>
      </w:r>
    </w:p>
    <w:p w:rsidR="004F2677" w:rsidRPr="009B0768" w:rsidRDefault="004F2677" w:rsidP="00AB0968">
      <w:pPr>
        <w:spacing w:after="0" w:line="240" w:lineRule="auto"/>
        <w:ind w:left="1843"/>
        <w:rPr>
          <w:b/>
          <w:sz w:val="28"/>
          <w:szCs w:val="28"/>
        </w:rPr>
      </w:pPr>
      <w:r w:rsidRPr="009B0768">
        <w:rPr>
          <w:b/>
          <w:sz w:val="28"/>
          <w:szCs w:val="28"/>
        </w:rPr>
        <w:t>Ogłosze</w:t>
      </w:r>
      <w:r w:rsidR="009B0768" w:rsidRPr="009B0768">
        <w:rPr>
          <w:b/>
          <w:sz w:val="28"/>
          <w:szCs w:val="28"/>
        </w:rPr>
        <w:t xml:space="preserve">nie wyników i wręczenie nagród odbędzie się na </w:t>
      </w:r>
      <w:r w:rsidRPr="009B0768">
        <w:rPr>
          <w:b/>
          <w:sz w:val="28"/>
          <w:szCs w:val="28"/>
        </w:rPr>
        <w:t>apel</w:t>
      </w:r>
      <w:r w:rsidR="009B0768" w:rsidRPr="009B0768">
        <w:rPr>
          <w:b/>
          <w:sz w:val="28"/>
          <w:szCs w:val="28"/>
        </w:rPr>
        <w:t>u</w:t>
      </w:r>
      <w:r w:rsidRPr="009B0768">
        <w:rPr>
          <w:b/>
          <w:sz w:val="28"/>
          <w:szCs w:val="28"/>
        </w:rPr>
        <w:t xml:space="preserve"> świąteczny</w:t>
      </w:r>
      <w:r w:rsidR="009B0768" w:rsidRPr="009B0768">
        <w:rPr>
          <w:b/>
          <w:sz w:val="28"/>
          <w:szCs w:val="28"/>
        </w:rPr>
        <w:t>m</w:t>
      </w:r>
      <w:r w:rsidRPr="009B0768">
        <w:rPr>
          <w:b/>
          <w:sz w:val="28"/>
          <w:szCs w:val="28"/>
        </w:rPr>
        <w:t>.</w:t>
      </w:r>
    </w:p>
    <w:p w:rsidR="004F2677" w:rsidRPr="00254D60" w:rsidRDefault="004F2677" w:rsidP="004F2677">
      <w:pPr>
        <w:jc w:val="center"/>
        <w:rPr>
          <w:rFonts w:asciiTheme="majorHAnsi" w:hAnsiTheme="majorHAnsi" w:cs="Times New Roman"/>
          <w:sz w:val="28"/>
          <w:szCs w:val="28"/>
        </w:rPr>
      </w:pPr>
      <w:r w:rsidRPr="00254D60">
        <w:rPr>
          <w:rFonts w:ascii="Lucida Calligraphy" w:hAnsi="Lucida Calligraphy" w:cs="Times New Roman"/>
          <w:sz w:val="24"/>
          <w:szCs w:val="24"/>
        </w:rPr>
        <w:t xml:space="preserve">                </w:t>
      </w:r>
      <w:r w:rsidRPr="00254D60">
        <w:rPr>
          <w:rFonts w:asciiTheme="majorHAnsi" w:hAnsiTheme="majorHAnsi" w:cs="Times New Roman"/>
          <w:sz w:val="28"/>
          <w:szCs w:val="28"/>
        </w:rPr>
        <w:t>Prace proszę przynosić do organizatorów konkursu</w:t>
      </w:r>
      <w:r w:rsidR="009B0768">
        <w:rPr>
          <w:rFonts w:asciiTheme="majorHAnsi" w:hAnsiTheme="majorHAnsi" w:cs="Times New Roman"/>
          <w:sz w:val="28"/>
          <w:szCs w:val="28"/>
        </w:rPr>
        <w:t>:</w:t>
      </w:r>
      <w:r w:rsidRPr="00254D60">
        <w:rPr>
          <w:rFonts w:asciiTheme="majorHAnsi" w:hAnsiTheme="majorHAnsi" w:cs="Times New Roman"/>
          <w:sz w:val="28"/>
          <w:szCs w:val="28"/>
        </w:rPr>
        <w:t xml:space="preserve">  Małgorzaty Gonciarz i Justyny Tokarczyk- </w:t>
      </w:r>
      <w:proofErr w:type="spellStart"/>
      <w:r w:rsidRPr="00254D60">
        <w:rPr>
          <w:rFonts w:asciiTheme="majorHAnsi" w:hAnsiTheme="majorHAnsi" w:cs="Times New Roman"/>
          <w:sz w:val="28"/>
          <w:szCs w:val="28"/>
        </w:rPr>
        <w:t>Tudaj</w:t>
      </w:r>
      <w:proofErr w:type="spellEnd"/>
      <w:r w:rsidRPr="00254D60">
        <w:rPr>
          <w:rFonts w:asciiTheme="majorHAnsi" w:hAnsiTheme="majorHAnsi" w:cs="Times New Roman"/>
          <w:sz w:val="28"/>
          <w:szCs w:val="28"/>
        </w:rPr>
        <w:t>.</w:t>
      </w:r>
    </w:p>
    <w:p w:rsidR="004F2677" w:rsidRPr="001A3C04" w:rsidRDefault="004F2677" w:rsidP="001A3C04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02DF6">
        <w:rPr>
          <w:rFonts w:ascii="Lucida Calligraphy" w:hAnsi="Lucida Calligraphy"/>
          <w:b/>
          <w:color w:val="FF0000"/>
          <w:sz w:val="40"/>
          <w:szCs w:val="40"/>
        </w:rPr>
        <w:t>Z</w:t>
      </w:r>
      <w:r w:rsidRPr="00E02DF6">
        <w:rPr>
          <w:rFonts w:ascii="Lucida Calligraphy" w:hAnsi="Lucida Calligraphy"/>
          <w:b/>
          <w:color w:val="00B050"/>
          <w:sz w:val="40"/>
          <w:szCs w:val="40"/>
        </w:rPr>
        <w:t>a</w:t>
      </w:r>
      <w:r w:rsidRPr="00E02DF6">
        <w:rPr>
          <w:rFonts w:ascii="Lucida Calligraphy" w:hAnsi="Lucida Calligraphy"/>
          <w:b/>
          <w:color w:val="0070C0"/>
          <w:sz w:val="40"/>
          <w:szCs w:val="40"/>
        </w:rPr>
        <w:t>c</w:t>
      </w:r>
      <w:r w:rsidRPr="00E02DF6">
        <w:rPr>
          <w:rFonts w:ascii="Lucida Calligraphy" w:hAnsi="Lucida Calligraphy"/>
          <w:b/>
          <w:color w:val="FF0000"/>
          <w:sz w:val="40"/>
          <w:szCs w:val="40"/>
        </w:rPr>
        <w:t>h</w:t>
      </w:r>
      <w:r w:rsidRPr="00E02DF6">
        <w:rPr>
          <w:b/>
          <w:color w:val="FFFF00"/>
          <w:sz w:val="40"/>
          <w:szCs w:val="40"/>
        </w:rPr>
        <w:t>ę</w:t>
      </w:r>
      <w:r w:rsidRPr="00E02DF6">
        <w:rPr>
          <w:rFonts w:ascii="Lucida Calligraphy" w:hAnsi="Lucida Calligraphy"/>
          <w:b/>
          <w:color w:val="00B0F0"/>
          <w:sz w:val="40"/>
          <w:szCs w:val="40"/>
        </w:rPr>
        <w:t>c</w:t>
      </w:r>
      <w:r w:rsidRPr="00E02DF6">
        <w:rPr>
          <w:rFonts w:ascii="Lucida Calligraphy" w:hAnsi="Lucida Calligraphy"/>
          <w:b/>
          <w:color w:val="00B050"/>
          <w:sz w:val="40"/>
          <w:szCs w:val="40"/>
        </w:rPr>
        <w:t>a</w:t>
      </w:r>
      <w:r w:rsidRPr="00E02DF6">
        <w:rPr>
          <w:rFonts w:ascii="Lucida Calligraphy" w:hAnsi="Lucida Calligraphy"/>
          <w:b/>
          <w:color w:val="FF0000"/>
          <w:sz w:val="40"/>
          <w:szCs w:val="40"/>
        </w:rPr>
        <w:t>m</w:t>
      </w:r>
      <w:r w:rsidR="009B0768" w:rsidRPr="009B0768">
        <w:rPr>
          <w:rFonts w:ascii="Lucida Calligraphy" w:hAnsi="Lucida Calligraphy"/>
          <w:b/>
          <w:color w:val="365F91" w:themeColor="accent1" w:themeShade="BF"/>
          <w:sz w:val="40"/>
          <w:szCs w:val="40"/>
        </w:rPr>
        <w:t>y</w:t>
      </w:r>
      <w:r w:rsidRPr="00E02DF6">
        <w:rPr>
          <w:rFonts w:ascii="Lucida Calligraphy" w:hAnsi="Lucida Calligraphy"/>
          <w:b/>
          <w:sz w:val="40"/>
          <w:szCs w:val="40"/>
        </w:rPr>
        <w:t xml:space="preserve"> </w:t>
      </w:r>
      <w:r w:rsidRPr="00E02DF6">
        <w:rPr>
          <w:rFonts w:ascii="Lucida Calligraphy" w:hAnsi="Lucida Calligraphy"/>
          <w:b/>
          <w:color w:val="C00000"/>
          <w:sz w:val="40"/>
          <w:szCs w:val="40"/>
        </w:rPr>
        <w:t>d</w:t>
      </w:r>
      <w:r w:rsidRPr="00E02DF6">
        <w:rPr>
          <w:rFonts w:ascii="Lucida Calligraphy" w:hAnsi="Lucida Calligraphy"/>
          <w:b/>
          <w:color w:val="7030A0"/>
          <w:sz w:val="40"/>
          <w:szCs w:val="40"/>
        </w:rPr>
        <w:t>o</w:t>
      </w:r>
      <w:r w:rsidRPr="00E02DF6">
        <w:rPr>
          <w:rFonts w:ascii="Lucida Calligraphy" w:hAnsi="Lucida Calligraphy"/>
          <w:b/>
          <w:sz w:val="40"/>
          <w:szCs w:val="40"/>
        </w:rPr>
        <w:t xml:space="preserve"> </w:t>
      </w:r>
      <w:r w:rsidRPr="009B0768">
        <w:rPr>
          <w:rFonts w:ascii="Lucida Calligraphy" w:hAnsi="Lucida Calligraphy"/>
          <w:b/>
          <w:color w:val="365F91" w:themeColor="accent1" w:themeShade="BF"/>
          <w:sz w:val="40"/>
          <w:szCs w:val="40"/>
        </w:rPr>
        <w:t>u</w:t>
      </w:r>
      <w:r w:rsidRPr="00E02DF6">
        <w:rPr>
          <w:rFonts w:ascii="Lucida Calligraphy" w:hAnsi="Lucida Calligraphy"/>
          <w:b/>
          <w:color w:val="C00000"/>
          <w:sz w:val="40"/>
          <w:szCs w:val="40"/>
        </w:rPr>
        <w:t>d</w:t>
      </w:r>
      <w:r w:rsidRPr="00E02DF6">
        <w:rPr>
          <w:rFonts w:ascii="Lucida Calligraphy" w:hAnsi="Lucida Calligraphy"/>
          <w:b/>
          <w:color w:val="FFFF00"/>
          <w:sz w:val="40"/>
          <w:szCs w:val="40"/>
        </w:rPr>
        <w:t>z</w:t>
      </w:r>
      <w:r w:rsidRPr="00E02DF6">
        <w:rPr>
          <w:rFonts w:ascii="Lucida Calligraphy" w:hAnsi="Lucida Calligraphy"/>
          <w:b/>
          <w:color w:val="00B0F0"/>
          <w:sz w:val="40"/>
          <w:szCs w:val="40"/>
        </w:rPr>
        <w:t>i</w:t>
      </w:r>
      <w:r w:rsidRPr="00E02DF6">
        <w:rPr>
          <w:rFonts w:ascii="Lucida Calligraphy" w:hAnsi="Lucida Calligraphy"/>
          <w:b/>
          <w:color w:val="FF0000"/>
          <w:sz w:val="40"/>
          <w:szCs w:val="40"/>
        </w:rPr>
        <w:t>a</w:t>
      </w:r>
      <w:r w:rsidRPr="00E02DF6">
        <w:rPr>
          <w:b/>
          <w:color w:val="00B050"/>
          <w:sz w:val="40"/>
          <w:szCs w:val="40"/>
        </w:rPr>
        <w:t>ł</w:t>
      </w:r>
      <w:r w:rsidRPr="00E02DF6">
        <w:rPr>
          <w:rFonts w:ascii="Lucida Calligraphy" w:hAnsi="Lucida Calligraphy"/>
          <w:b/>
          <w:color w:val="FFFF00"/>
          <w:sz w:val="40"/>
          <w:szCs w:val="40"/>
        </w:rPr>
        <w:t>u</w:t>
      </w:r>
      <w:r w:rsidRPr="001A3C04">
        <w:rPr>
          <w:rFonts w:ascii="Lucida Calligraphy" w:hAnsi="Lucida Calligraphy"/>
          <w:b/>
          <w:color w:val="006600"/>
          <w:sz w:val="40"/>
          <w:szCs w:val="40"/>
        </w:rPr>
        <w:t>.</w:t>
      </w:r>
    </w:p>
    <w:sectPr w:rsidR="004F2677" w:rsidRPr="001A3C04" w:rsidSect="00F75710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BF"/>
    <w:multiLevelType w:val="hybridMultilevel"/>
    <w:tmpl w:val="98C2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95F"/>
    <w:multiLevelType w:val="multilevel"/>
    <w:tmpl w:val="7750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C39E0"/>
    <w:multiLevelType w:val="hybridMultilevel"/>
    <w:tmpl w:val="2276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0"/>
    <w:rsid w:val="00063511"/>
    <w:rsid w:val="001A3C04"/>
    <w:rsid w:val="00254D60"/>
    <w:rsid w:val="0046529B"/>
    <w:rsid w:val="004D79A4"/>
    <w:rsid w:val="004F2677"/>
    <w:rsid w:val="00905DB5"/>
    <w:rsid w:val="009B0768"/>
    <w:rsid w:val="00AB0968"/>
    <w:rsid w:val="00D47C65"/>
    <w:rsid w:val="00DB7F6E"/>
    <w:rsid w:val="00F75710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Tudaj</cp:lastModifiedBy>
  <cp:revision>3</cp:revision>
  <dcterms:created xsi:type="dcterms:W3CDTF">2017-11-30T09:46:00Z</dcterms:created>
  <dcterms:modified xsi:type="dcterms:W3CDTF">2017-11-30T09:55:00Z</dcterms:modified>
</cp:coreProperties>
</file>