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4" w:rsidRDefault="00006944" w:rsidP="00006944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cs="AgendaPl Bold"/>
          <w:b/>
          <w:bCs/>
          <w:color w:val="024DA1"/>
          <w:sz w:val="30"/>
          <w:szCs w:val="30"/>
        </w:rPr>
      </w:pPr>
      <w:bookmarkStart w:id="0" w:name="_GoBack"/>
      <w:bookmarkEnd w:id="0"/>
      <w:r w:rsidRPr="00006944">
        <w:rPr>
          <w:rFonts w:cs="AgendaPl Bold"/>
          <w:b/>
          <w:bCs/>
          <w:color w:val="024DA1"/>
          <w:sz w:val="30"/>
          <w:szCs w:val="30"/>
        </w:rPr>
        <w:t>Plan wynikowy – grudzień</w:t>
      </w:r>
    </w:p>
    <w:p w:rsidR="00006944" w:rsidRPr="00006944" w:rsidRDefault="00006944" w:rsidP="00006944">
      <w:pPr>
        <w:keepNext/>
        <w:tabs>
          <w:tab w:val="left" w:pos="227"/>
          <w:tab w:val="left" w:pos="283"/>
          <w:tab w:val="left" w:pos="510"/>
        </w:tabs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cs="AgendaPl Bold"/>
          <w:b/>
          <w:bCs/>
          <w:color w:val="024DA1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1855"/>
        <w:gridCol w:w="5313"/>
        <w:gridCol w:w="4350"/>
        <w:gridCol w:w="1598"/>
      </w:tblGrid>
      <w:tr w:rsidR="00006944" w:rsidRPr="00006944" w:rsidTr="00006944">
        <w:trPr>
          <w:trHeight w:val="113"/>
          <w:tblHeader/>
        </w:trPr>
        <w:tc>
          <w:tcPr>
            <w:tcW w:w="543" w:type="pct"/>
            <w:vMerge w:val="restart"/>
            <w:tcBorders>
              <w:top w:val="single" w:sz="4" w:space="0" w:color="024DA1"/>
              <w:left w:val="single" w:sz="4" w:space="0" w:color="024DA1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06944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Bloki tematyczne</w:t>
            </w:r>
          </w:p>
        </w:tc>
        <w:tc>
          <w:tcPr>
            <w:tcW w:w="630" w:type="pct"/>
            <w:vMerge w:val="restart"/>
            <w:tcBorders>
              <w:top w:val="single" w:sz="4" w:space="0" w:color="024DA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20" w:lineRule="atLeast"/>
              <w:ind w:left="244" w:hanging="244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06944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Tematy tygodni</w:t>
            </w:r>
          </w:p>
        </w:tc>
        <w:tc>
          <w:tcPr>
            <w:tcW w:w="3283" w:type="pct"/>
            <w:gridSpan w:val="2"/>
            <w:tcBorders>
              <w:top w:val="single" w:sz="4" w:space="0" w:color="024DA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06944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Wymagania programowe (edukacyjne)</w:t>
            </w:r>
          </w:p>
        </w:tc>
        <w:tc>
          <w:tcPr>
            <w:tcW w:w="543" w:type="pct"/>
            <w:vMerge w:val="restart"/>
            <w:tcBorders>
              <w:top w:val="single" w:sz="4" w:space="0" w:color="024DA1"/>
              <w:left w:val="single" w:sz="4" w:space="0" w:color="FFFFFF"/>
              <w:bottom w:val="single" w:sz="4" w:space="0" w:color="FFFFFF"/>
              <w:right w:val="single" w:sz="4" w:space="0" w:color="024DA1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0694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006944" w:rsidRPr="00006944" w:rsidTr="00006944">
        <w:trPr>
          <w:trHeight w:val="113"/>
          <w:tblHeader/>
        </w:trPr>
        <w:tc>
          <w:tcPr>
            <w:tcW w:w="543" w:type="pct"/>
            <w:vMerge/>
            <w:tcBorders>
              <w:top w:val="single" w:sz="4" w:space="0" w:color="FFFFFF"/>
              <w:left w:val="single" w:sz="4" w:space="0" w:color="024DA1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06944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Podstawowe</w:t>
            </w:r>
          </w:p>
        </w:tc>
        <w:tc>
          <w:tcPr>
            <w:tcW w:w="14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06944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Ponadpodstawowe</w:t>
            </w:r>
          </w:p>
        </w:tc>
        <w:tc>
          <w:tcPr>
            <w:tcW w:w="54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24DA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944" w:rsidRPr="00006944" w:rsidTr="00006944">
        <w:trPr>
          <w:trHeight w:val="113"/>
          <w:tblHeader/>
        </w:trPr>
        <w:tc>
          <w:tcPr>
            <w:tcW w:w="543" w:type="pct"/>
            <w:vMerge/>
            <w:tcBorders>
              <w:top w:val="single" w:sz="4" w:space="0" w:color="FFFFFF"/>
              <w:left w:val="single" w:sz="4" w:space="0" w:color="024DA1"/>
              <w:bottom w:val="single" w:sz="4" w:space="0" w:color="024DA1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024DA1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FFFFFF"/>
              <w:left w:val="single" w:sz="4" w:space="0" w:color="FFFFFF"/>
              <w:bottom w:val="single" w:sz="4" w:space="0" w:color="024DA1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06944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1478" w:type="pct"/>
            <w:tcBorders>
              <w:top w:val="single" w:sz="4" w:space="0" w:color="FFFFFF"/>
              <w:left w:val="single" w:sz="4" w:space="0" w:color="FFFFFF"/>
              <w:bottom w:val="single" w:sz="4" w:space="0" w:color="024DA1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06944">
              <w:rPr>
                <w:rFonts w:cs="AgendaPl BoldCondensed"/>
                <w:b/>
                <w:bCs/>
                <w:color w:val="FFFFFF"/>
                <w:spacing w:val="1"/>
                <w:sz w:val="20"/>
                <w:szCs w:val="20"/>
              </w:rPr>
              <w:t>Uczeń</w:t>
            </w:r>
          </w:p>
        </w:tc>
        <w:tc>
          <w:tcPr>
            <w:tcW w:w="54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024DA1"/>
              <w:right w:val="single" w:sz="4" w:space="0" w:color="024DA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6944" w:rsidRPr="00006944" w:rsidTr="00006944">
        <w:trPr>
          <w:trHeight w:val="113"/>
        </w:trPr>
        <w:tc>
          <w:tcPr>
            <w:tcW w:w="543" w:type="pct"/>
            <w:tcBorders>
              <w:top w:val="single" w:sz="4" w:space="0" w:color="024DA1"/>
              <w:left w:val="single" w:sz="4" w:space="0" w:color="024DA1"/>
              <w:bottom w:val="single" w:sz="4" w:space="0" w:color="024DA1"/>
              <w:right w:val="single" w:sz="4" w:space="0" w:color="024DA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Blok IX</w:t>
            </w:r>
          </w:p>
          <w:p w:rsidR="00006944" w:rsidRPr="00006944" w:rsidRDefault="00006944" w:rsidP="000069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RODZINA</w:t>
            </w:r>
          </w:p>
        </w:tc>
        <w:tc>
          <w:tcPr>
            <w:tcW w:w="630" w:type="pct"/>
            <w:tcBorders>
              <w:top w:val="single" w:sz="4" w:space="0" w:color="024DA1"/>
              <w:left w:val="single" w:sz="4" w:space="0" w:color="024DA1"/>
              <w:bottom w:val="single" w:sz="4" w:space="0" w:color="024DA1"/>
              <w:right w:val="single" w:sz="4" w:space="0" w:color="024DA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4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14. W rodzinie siła!</w:t>
            </w:r>
          </w:p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4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15.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Zwierzęta, które znamy i kochamy</w:t>
            </w:r>
          </w:p>
          <w:p w:rsidR="00006944" w:rsidRPr="00006944" w:rsidRDefault="00006944" w:rsidP="00006944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284" w:hanging="28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16.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To już zima</w:t>
            </w:r>
          </w:p>
        </w:tc>
        <w:tc>
          <w:tcPr>
            <w:tcW w:w="1805" w:type="pct"/>
            <w:tcBorders>
              <w:top w:val="single" w:sz="4" w:space="0" w:color="024DA1"/>
              <w:left w:val="single" w:sz="4" w:space="0" w:color="024DA1"/>
              <w:bottom w:val="single" w:sz="4" w:space="0" w:color="024DA1"/>
              <w:right w:val="single" w:sz="4" w:space="0" w:color="024DA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Swobodnie wypowiada się na określone tematy na podstawie różnorodnych źródeł i tekstów kultury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Wypowiada się na określony temat poprzez głosowanie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Recytuje wiersze z pamięci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Słucha wypowiedzi innych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Słucha przekazywanych informacji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Słucha czytanego tekstu, wiersza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Słucha ze zrozumieniem opowiadania nauczyciela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Opisuje pokój, wykorzystując podane wyrazy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Opisuje rodziny wyróżnione w wierszu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Ustala miejsce i czas akcji opowiadania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Dobiera odpowiednie wyrazy odpowiadające na postawione pytanie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Odpowiada na pytania do tekstu i ilustracji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Zadaje pytania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Dopisuje wyrazy odpowiadające na postawione pytania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Czyta życzenia od redakcji podręcznika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Czyta ze zrozumieniem polecenia, pytania, wiersze i krótkie teksty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Czyta pozdrowienia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Czyta ze zrozumieniem wiersz i plan przygotowań do świąt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Odczytuje przysłowie z rozsypanki wyrazowej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Odczytuje hasło według podanej zasady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Odczytuje emotikony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Odczytuje wyrazy z łańcucha wyrazowego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zagadnienia do krzyżówki, rozwiązuje hasło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Szuka odpowiedzi na pytanie „Co to jest rodzina?”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lastRenderedPageBreak/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Szuka informacji zawartych w tekście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Wyszukuje w tekście i zaznacza wyrazy z </w:t>
            </w: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Wyszukuje w tekście wyrazy z </w:t>
            </w: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rz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 po spółgłoskach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Wyszukuje w wierszu wyrazy z </w:t>
            </w: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Wyszukuje wyrazy tworzące rodzinę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Wyjaśnia znaczenie wyrazów p</w:t>
            </w:r>
            <w:r w:rsidRPr="0000694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ortret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00694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autoportret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Dobiera określenia do podanych nazw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Układa i zapisuje zdania z wybranymi określeniami </w:t>
            </w:r>
          </w:p>
          <w:p w:rsid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i zapisuje dobre rady dla bohaterki wiersza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odpowiedzi na pytania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kilka zdań o wymarzonym psie przyjacielu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wyrazy z rozsypanki literowej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zdania z wyrazami z </w:t>
            </w: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zdania, wykorzystując podane wyrazy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zdrobnienia do podanych wyrazów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pytania do wywiadu z najstarszym członkiem rodziny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zdania/wierszyk na jeden z podanych tematów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Układa nowe wyrazy z liter tworzących słowo </w:t>
            </w:r>
            <w:r w:rsidRPr="0000694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eksperyment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odpowiedzi na pytania związane z treścią opowiadania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zdania z utworzonymi wyrazami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i odczytuje hasło według ustalonej zasady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krótki tekst na dowolny temat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i zapisuje wyrazy o znaczeniu przeciwnym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Uzupełnia samogłoskami wyrazy tworzące rodzinę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Uzupełnia zdania na podstawie opowiadań z podręcznika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Uzupełnia zdania odpowiednimi nazwami zwyczajów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Uzupełnia zdania fragmentami z „Wycinanki”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Zapisuje nazwy prezentów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Zapisuje pytanie i odpowiedź w zeszycie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Przepisuje wyrazy z obrazka i układa z każdym z nich zdanie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Dopisuje określenia do podanych wyrazów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Dopisuje propozycję przedświątecznej pracy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Dopisuje nazwy czynności do odpowiednich nazw rzeczy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Łączy wyrazy w pary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Podaje propozycje imion psów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Stara się pisać płynnie i estetycznie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Stara się pisać kształtne litery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Pisze zdania w zeszycie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Pisze z pamięci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2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pacing w:val="2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pacing w:val="2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Stara się poprawnie zapis</w:t>
            </w:r>
            <w:r w:rsidR="001E2F84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ywać wyrazy z trudnościami orto</w:t>
            </w:r>
            <w:r w:rsidRPr="00006944">
              <w:rPr>
                <w:rFonts w:cs="AgendaPl RegularCondensed"/>
                <w:color w:val="000000"/>
                <w:spacing w:val="2"/>
                <w:sz w:val="20"/>
                <w:szCs w:val="20"/>
              </w:rPr>
              <w:t>graficznymi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Podpisuje obrazki wyrazami z </w:t>
            </w: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zasadę pisowni zwrotów grzecznościowych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budowę listu</w:t>
            </w:r>
          </w:p>
          <w:p w:rsid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Wspólnie redaguje list-odpowiedź 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Projektuje własne emotikony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Wie, że można wysyłać pozdrowienia, używając widokówek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ułożyć tekst krótkiej, ważnej wiadomości SMS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odróżnić list, SMS i e-mail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dobrać odpowiednie emotikony do podanych zdań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wskazać cechy wspólne podanych wyrazów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wskazać wyrazy niepasujące do podanej rodziny wyrazów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napisać tytuł baśni pod odpowiednim rysunkiem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Tworzy rodziny wyrazów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Tworzy wyrazy z sylab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Tworzy skojarzenia do nazwy </w:t>
            </w:r>
            <w:r w:rsidRPr="0000694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album rodzinny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Tworzy z wyrazów i odczytuje nazwy potraw wigilijnych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Dokonuje selekcji wyrazów według określonej cechy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Prezentuje członka rodziny na fotografii i podaje istotne informacje na jego temat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pacing w:val="-2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pacing w:val="-2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Uczestniczy w prezentacji scenki pantomimicznej „Zabawy zimowe”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Wyróżnia zalety i wady zimy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Podaje określenia do prezentowanego znaczenia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Podaje wyrażenia kojarzące s</w:t>
            </w:r>
            <w:r w:rsidR="001E2F84">
              <w:rPr>
                <w:rFonts w:cs="AgendaPl RegularCondensed"/>
                <w:color w:val="000000"/>
                <w:sz w:val="20"/>
                <w:szCs w:val="20"/>
              </w:rPr>
              <w:t xml:space="preserve">ię z okresem świąt Bożego </w:t>
            </w:r>
            <w:r w:rsidR="001E2F84">
              <w:rPr>
                <w:rFonts w:cs="AgendaPl RegularCondensed"/>
                <w:color w:val="000000"/>
                <w:sz w:val="20"/>
                <w:szCs w:val="20"/>
              </w:rPr>
              <w:br/>
              <w:t>Naro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dzenia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Podaje różne sposoby odszukania właściciela znalezionego psa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Łączy ze sobą wyrazy związane ze świętami Bożego Narodzenia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Zaznacza nazwy rzeczy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Składa życzenia koleżankom, kolegom i nauczycielowi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Wymienia i zapisuje nazwy potraw wigilijnych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niektóre baśnie związane ze świętami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Zastępuje rysunki w wyrazach prawidłowymi literami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Łączy napisy z ilustracją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Rysuje po śladzie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odczytać dźwięki gamy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Podpisuje nuty odpowiednimi nazwami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Śpiewa poznaną piosenkę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Wyraża ruchem nastrój i charakter muzyki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Gra na instrumentach perkusyjnych proste rytmy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Śpiewa kolędy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Wykonuje pracę plastyczną – maluje portret lub autoportret</w:t>
            </w:r>
          </w:p>
          <w:p w:rsid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Projektuje nakrycie stołu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zaplanować posiłek dla całej rodziny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Wykonuje przestrzenną pracę plastyczną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Wykonuje pracę plastyczną na zadany temat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Przedstawia środkami plastycznymi swój wymarzony dom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Przedstawia wydarzenie rodzinne w pracy plastycznej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Przedstawia środkami plastycznymi smutne i wesołe bałwanki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Wyróżnia szopki bożonarodzeniowe jako przykłady rzemiosła artystycznego i sztuki ludowej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Opisuje cechy charakterystyczne szopek bożonarodzeniowych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nazwać członków swojej rodziny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Wyróżnia zwyczaje, wady i zalety członków swojej rodziny, </w:t>
            </w:r>
            <w:r w:rsidR="001E2F8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 tym siebie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Uczestniczy w zabawach integracyjnych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Wypowiada się na temat spotkań rodzinnych przy stole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zasady kulturalnego zachowania się przy stole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Współpracuje w grupie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Gra w parze w grę planszową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wymienić sposoby komunikowania się ludzi ze sobą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Wie, na czym polega praca wolontariusza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Wie, na czym polega praca weterynarza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Uczestniczy w wycieczce klasowej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Identyfikuje się ze swoja rodziną, zna jej członków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Pomaga rodzicom w przedświątecznych przygotowaniach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tradycje wigilijne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Wyróżnia tradycje bożonarodzeniowe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wyróżnić nazwy geograficzne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wymienić kilka ras psów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podstawowe zasady zdrowego odżywiania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Posiada wiadomości na temat życia i zwyczajów reniferów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Wie, jakiej opieki wymagają zwierzęta domowe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datę rozpoczęcia astronomicznej zimy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Wie, w jaki sposób należy dokarmiać ptaki zimą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Wyróżnia ptaki, które przylatują na zimę, te, które zostają na zimę w kraju i które odlatują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Wskazuje na ilustracji przyprawy i owoce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Określa zapach i smak owoców i przypraw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zapisać liczby słowami</w:t>
            </w:r>
          </w:p>
          <w:p w:rsid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zamienić zapis słowny liczb na zapis cyfrowy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Liczy od określonej liczby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Wyróżnia liczbę dziesiątek i jedności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Oblicza dziesiątki i jedności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Wpisuje w okienka liczby w określonej kolejności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Tworzy liczby dwucyfrowe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Porównuje wielkości liczb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Dodaje do 10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Przelicza i porządkuje liczby od najmniejszej do największej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Dodaje i odejmuje liczby dwucyfrowe bez przekroczenia progu dziesiątkowego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Zapisuje słownie liczby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Przelicza pola w grze planszowej, banknoty i monety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Dokonuje obliczeń pieniężnych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Oblicza koszt zakupów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Dodaje monety i banknoty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Dodaje i odejmuje kilka liczb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Łączy działania z odpowiednim wynikiem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Porównuje ceny i liczby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Zapisuje kwoty pieniędzy za pomocą banknotów i monet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zadania na obliczenia czasowe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zadania na obliczenia pieniężne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równania z niewiadomą w postaci okienka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zadania z treścią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Wskazuje określone figury geometryczne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Wyszukuje cechy wspólne podanych figur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figury geometryczne z patyczków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Przelicza kwadraty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Dokonuje pomiarów przy użyciu linijki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Dodaje w pamięci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Rozpoznaje figury symetryczne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Wskazuje określone ozdoby choinkowe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Zapisuje liczby za pomocą cyfr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Tworzy figury symetryczne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Dostrzega lustrzane odbicia poszczególnych figur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Liczy klocki i ramiona w gwiazdkach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zagadki geometryczne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Rysuje drugą połowę figury</w:t>
            </w:r>
          </w:p>
          <w:p w:rsid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Składa kartkę i wycina wzór według instrukcji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Wyróżnia figury płaskie i przestrzenne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Buduje figurę przestrzenną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Przelicza patyczki, plastelinowe kulki i ściany brył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Wskazuje figury mające w podstawie trójkąt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Odczytuje informacje na podstawie ilustracji figur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Tworzy bryły z pudełek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Składa bryły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Wyróżnia właściwości kwadratu i prostokąta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Wskazuje lustrzane odbicie rysunku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Mierzy odcinki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Wykonuje działania na dodawanie i odejmowanie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Odróżnia liczby parzyste od nieparzystych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Przelicza brakujące elementy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Uczestniczy w zabawach matematycznych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złożyć serwetkę według instrukcji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Tnie i skleja ogniwo łańcucha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Rozumie zasadność pracy zespołowej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wykonać ozdobę świąteczną według rysunku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pacing w:val="-2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pacing w:val="-2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Wykonuje szopkę bożonarodzeniową w formie pracy przestrzennej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Pielęgnuje relacje rodzinne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Pamięta o przyjaciołach – wysyła do nich kartki z wakacji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zasady dobrego wychowania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odpowiednio zachować się w sytuacji zwycięstwa i porażki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Pomaga potrzebującym zwierzętom w porozumieniu z dorosłymi, nigdy ich nie krzywdzi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Dba o dobre relacje w rodzinie, przestrzega obowiązujących reguł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Kultywuje tradycje wigilijne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Rozumie, że ludzie mają równe prawa niezależnie od tego, jaką religię wyznają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Uczestniczy w zabawach ruchowych i zajęciach sportowych</w:t>
            </w:r>
          </w:p>
        </w:tc>
        <w:tc>
          <w:tcPr>
            <w:tcW w:w="1478" w:type="pct"/>
            <w:tcBorders>
              <w:top w:val="single" w:sz="4" w:space="0" w:color="024DA1"/>
              <w:left w:val="single" w:sz="4" w:space="0" w:color="024DA1"/>
              <w:bottom w:val="single" w:sz="4" w:space="0" w:color="024DA1"/>
              <w:right w:val="single" w:sz="4" w:space="0" w:color="024DA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lastRenderedPageBreak/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Wyczerpująco wypowiada się na określone tematy na podstawie różnorodnych źródeł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Wyczerpująco wypowiada się na temat przeprowadzonych eksperymentów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Wyczerpująco odpowiada na pytania do tekstu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Buduje dłuższą kilkuzdaniową wypowiedź na określony temat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Argumentuje swoje wypowiedzi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 formie wypowiedzi ustnej prezentuje dokonania grupy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pacing w:val="-2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pacing w:val="-2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Czyta wiersz ze zrozumieniem i odpowiednią intonacją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Czyta płynnie, ze zrozumieniem teksty i wszystkie polecenia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Czyta na głos ułożone przez siebie zdania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Czyta płynnie i ze zrozumieniem informacje z podręcznika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Czyta opowiadanie z podziałem na role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Pisze płynnie i starannie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Bezbłędnie pisze z pamięci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Wyszukuje w tekstach określone fragmenty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Zawsze pisze wielką literą imiona, nazwy miejscowości, rzek, gór, jezior i krain geograficznych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Rozumie, dlaczego rodzinne spotkania przy stole są ważne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Bezbłędnie zapisuje wyrazy z trudnościami 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ortograficznymi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Dzieli się swoimi pomysłami na listy, jakie będą za pięćdziesiąt lat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Samodzielnie komunikuje się za pomocą listu, wiadomości </w:t>
            </w:r>
            <w:r w:rsidRPr="0000694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 i e-maila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Wykorzystuje emotikony w wysyłanych wiadomościach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Zwraca uwagę na wymianę </w:t>
            </w: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ó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 na </w:t>
            </w: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 i </w:t>
            </w:r>
            <w:r w:rsidRPr="00006944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e</w:t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wymienić imiona psich bohaterów książek i filmów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Szuka informacji w różnych źródłach wiedzy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Czyta ułożone przez siebie zdania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Pięknie recytuje z pamięci fragment piosenki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łamigłówki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zagadkę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Odgrywa scenkę dramową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Przedstawia przysłowie za pomocą rysunku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i zapisuje ciekawe zdania z wybranymi określeniami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oryginalne zdania/wierszyk na jeden z podanych tematów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dłuższą wypowiedź pisemną na dowolny temat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Układa i zapisuje życzenia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Składa oryginalne życzenia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 xml:space="preserve">Potrafi wyjaśnić znaczenie słowa </w:t>
            </w:r>
            <w:r w:rsidRPr="0000694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tradycja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Wskazuje różnice i podobieństwa między baśniami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zagadkę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Posiada wiedzę na temat szopek bożonarodzeniowych i potrafi się nią dzielić z innymi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Adresuje kartkę i wysyła ją na poczcie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Śpiewa rymowankę na melodię gamy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Czysto śpiewa poznaną piosenkę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Czysto śpiewa kolędy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Wykonuje staranną i estetyczną pracę przestrzenną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dokonać samooceny pracy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Wykonuje starannie i estetycznie pracę plastyczną na zadany temat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Opiekuje się zwierzętami domowymi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Odpowiedzialnie traktuje swoje obowiązki jako opiekuna zwierząt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Docenia pracę wolontariusza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członków swojej rodziny i pokrewieństwo między nimi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pacing w:val="-2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pacing w:val="-2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Podejmuje próbę zdefiniowania terminu </w:t>
            </w:r>
            <w:r w:rsidRPr="00006944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 xml:space="preserve">eksperyment </w:t>
            </w:r>
          </w:p>
          <w:p w:rsid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Wykonuje eksperymenty i wyciąga trafne wnioski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pacing w:val="-4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pacing w:val="-4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Zna ciekawe miejsca wakacyjnego odpoczynku w Polsce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charakterystyczne cechy wybranych ras psów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Rozpoznaje i nazywa przyprawy i owoce na wskazanej ilustracji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pogrupować przyprawy i owoce na rodzime i pochodzące z innych krajów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Bezbłędnie zapisuje liczby słowami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Bezbłędnie oblicza dziesiątki i jedności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Sprawnie przelicza, porządkuje i porównuje liczby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Bezbłędnie dodaje i odejmuje liczby dwucyfrowe bez przekroczenia progu dziesiątkowego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Bezbłędnie rozwiązuje zadania tekstowe, w tym na obliczenia czasowe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Dokonuje bezbłędnych obliczeń pieniężnych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Bezbłędnie dodaje i odejmuje kilka liczb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Bezbłędnie rozwiązuje zadania z treścią i na obliczenia pieniężne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Bezbłędnie rozwiązuje równania z niewiadomą oznaczone okienkiem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1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pacing w:val="-1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pacing w:val="-1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Sprawnie oblicza w pamięci brakującą liczbę klocków w bryle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Podaje przykłady symetrii w otoczeniu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Samodzielnie i bezbłędnie oblicza, ile jest ścian brył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Bezbłędnie rozpoznaje figury symetryczne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Rozwiązuje łamigłówkę matematyczną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Potrafi złożyć serwetkę na różne sposoby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Wykonuje staranne i estetyczne prace techniczne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Tworzy pomysłową i staranną pracę przestrzenną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Chroni przyrodę – dokarmia ptaki zimą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Zna zasady kulturalnego zachowania się przy stole i zawsze ich przestrzega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Postępuje zgodnie z zasadami dobrego wychowania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Rozwija wartości wyniesione z domu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Darzy szacunkiem wszystkich członków rodziny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Aktywnie uczestniczy w zajęciach sportowych</w:t>
            </w:r>
          </w:p>
          <w:p w:rsidR="00006944" w:rsidRPr="00006944" w:rsidRDefault="00006944" w:rsidP="00006944">
            <w:pPr>
              <w:tabs>
                <w:tab w:val="left" w:pos="227"/>
                <w:tab w:val="left" w:pos="255"/>
              </w:tabs>
              <w:autoSpaceDE w:val="0"/>
              <w:autoSpaceDN w:val="0"/>
              <w:adjustRightInd w:val="0"/>
              <w:spacing w:after="0" w:line="240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06944">
              <w:rPr>
                <w:rFonts w:cs="AgendaPl Bold"/>
                <w:b/>
                <w:bCs/>
                <w:color w:val="F7931D"/>
                <w:sz w:val="18"/>
                <w:szCs w:val="18"/>
              </w:rPr>
              <w:t>•</w:t>
            </w:r>
            <w:r w:rsidRPr="00006944">
              <w:rPr>
                <w:rFonts w:cs="Wingdings 2"/>
                <w:color w:val="F7931D"/>
                <w:sz w:val="18"/>
                <w:szCs w:val="18"/>
              </w:rPr>
              <w:tab/>
            </w:r>
            <w:r w:rsidRPr="00006944">
              <w:rPr>
                <w:rFonts w:cs="AgendaPl RegularCondensed"/>
                <w:color w:val="000000"/>
                <w:sz w:val="20"/>
                <w:szCs w:val="20"/>
              </w:rPr>
              <w:t>Rozumie zasady obowiązujące w grach i zabawach, zawsze ich przestrzega</w:t>
            </w:r>
          </w:p>
        </w:tc>
        <w:tc>
          <w:tcPr>
            <w:tcW w:w="543" w:type="pct"/>
            <w:tcBorders>
              <w:top w:val="single" w:sz="4" w:space="0" w:color="024DA1"/>
              <w:left w:val="single" w:sz="4" w:space="0" w:color="024DA1"/>
              <w:bottom w:val="single" w:sz="4" w:space="0" w:color="024DA1"/>
              <w:right w:val="single" w:sz="4" w:space="0" w:color="024DA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944" w:rsidRPr="00006944" w:rsidRDefault="00006944" w:rsidP="0000694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6944" w:rsidRPr="00006944" w:rsidRDefault="00006944" w:rsidP="00006944">
      <w:pPr>
        <w:tabs>
          <w:tab w:val="left" w:pos="227"/>
          <w:tab w:val="left" w:pos="283"/>
          <w:tab w:val="left" w:pos="510"/>
        </w:tabs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Dutch801EU"/>
          <w:color w:val="000000"/>
          <w:sz w:val="18"/>
          <w:szCs w:val="18"/>
        </w:rPr>
      </w:pPr>
    </w:p>
    <w:p w:rsidR="006B5810" w:rsidRPr="00006944" w:rsidRDefault="006B5810" w:rsidP="00006944"/>
    <w:sectPr w:rsidR="006B5810" w:rsidRPr="0000694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CB" w:rsidRDefault="005A54CB" w:rsidP="00285D6F">
      <w:pPr>
        <w:spacing w:after="0" w:line="240" w:lineRule="auto"/>
      </w:pPr>
      <w:r>
        <w:separator/>
      </w:r>
    </w:p>
  </w:endnote>
  <w:endnote w:type="continuationSeparator" w:id="0">
    <w:p w:rsidR="005A54CB" w:rsidRDefault="005A54C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B856F" wp14:editId="39CAB98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="00914856">
      <w:rPr>
        <w:b/>
        <w:color w:val="003892"/>
      </w:rPr>
      <w:t xml:space="preserve"> </w: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006944">
      <w:t>Anna Biedzińska</w:t>
    </w:r>
  </w:p>
  <w:p w:rsidR="00285D6F" w:rsidRDefault="00285D6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C77D0" wp14:editId="77CD457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285D6F" w:rsidRDefault="00285D6F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18EFF84C" wp14:editId="4915494F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  <w:t xml:space="preserve">    </w:t>
    </w:r>
    <w:r w:rsidR="00D22D55">
      <w:tab/>
    </w:r>
    <w:r w:rsidR="00D22D55">
      <w:tab/>
    </w:r>
    <w:r w:rsidR="00D22D55">
      <w:tab/>
    </w:r>
    <w:r w:rsidR="00D22D55">
      <w:tab/>
    </w:r>
    <w:r w:rsidR="003B19DC">
      <w:rPr>
        <w:noProof/>
        <w:lang w:eastAsia="pl-PL"/>
      </w:rPr>
      <w:drawing>
        <wp:inline distT="0" distB="0" distL="0" distR="0" wp14:anchorId="50AA4366" wp14:editId="2EE888E1">
          <wp:extent cx="3376863" cy="304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49" t="-1" r="6799" b="48629"/>
                  <a:stretch/>
                </pic:blipFill>
                <pic:spPr bwMode="auto">
                  <a:xfrm>
                    <a:off x="0" y="0"/>
                    <a:ext cx="3377131" cy="304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941AD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CB" w:rsidRDefault="005A54CB" w:rsidP="00285D6F">
      <w:pPr>
        <w:spacing w:after="0" w:line="240" w:lineRule="auto"/>
      </w:pPr>
      <w:r>
        <w:separator/>
      </w:r>
    </w:p>
  </w:footnote>
  <w:footnote w:type="continuationSeparator" w:id="0">
    <w:p w:rsidR="005A54CB" w:rsidRDefault="005A54C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7AFF646" wp14:editId="2487B22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4C92F2D" wp14:editId="352371A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00694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Ćwiczenia z pomysłem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2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i/>
      </w:rPr>
      <w:t>Szkoła podstawowa 1–3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944"/>
    <w:rsid w:val="001E2F84"/>
    <w:rsid w:val="001E4CB0"/>
    <w:rsid w:val="00245DA5"/>
    <w:rsid w:val="00285D6F"/>
    <w:rsid w:val="002F1910"/>
    <w:rsid w:val="00317434"/>
    <w:rsid w:val="003572A4"/>
    <w:rsid w:val="003B19DC"/>
    <w:rsid w:val="00435B7E"/>
    <w:rsid w:val="00592B22"/>
    <w:rsid w:val="005A54CB"/>
    <w:rsid w:val="00602ABB"/>
    <w:rsid w:val="00672759"/>
    <w:rsid w:val="00683860"/>
    <w:rsid w:val="006B5810"/>
    <w:rsid w:val="007B3CB5"/>
    <w:rsid w:val="008648E0"/>
    <w:rsid w:val="008C2636"/>
    <w:rsid w:val="009130E5"/>
    <w:rsid w:val="00914856"/>
    <w:rsid w:val="009941AD"/>
    <w:rsid w:val="009E0F62"/>
    <w:rsid w:val="00A239DF"/>
    <w:rsid w:val="00A5798A"/>
    <w:rsid w:val="00AB49BA"/>
    <w:rsid w:val="00B63701"/>
    <w:rsid w:val="00D22D55"/>
    <w:rsid w:val="00E94882"/>
    <w:rsid w:val="00EC12C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069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006944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006944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gwkaTABELE">
    <w:name w:val="PLA Tabela główka (TABELE)"/>
    <w:basedOn w:val="Brakstyluakapitowego"/>
    <w:uiPriority w:val="99"/>
    <w:rsid w:val="00006944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1TABELE">
    <w:name w:val="PLA Tabela tekst1 (TABELE)"/>
    <w:basedOn w:val="Brakstyluakapitowego"/>
    <w:uiPriority w:val="99"/>
    <w:rsid w:val="00006944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pktTABELE">
    <w:name w:val="PLA Tabela tekst pkt (TABELE)"/>
    <w:basedOn w:val="Brakstyluakapitowego"/>
    <w:uiPriority w:val="99"/>
    <w:rsid w:val="00006944"/>
    <w:pPr>
      <w:tabs>
        <w:tab w:val="left" w:pos="170"/>
      </w:tabs>
      <w:suppressAutoHyphens/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006944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006944"/>
    <w:rPr>
      <w:b/>
      <w:bCs/>
    </w:rPr>
  </w:style>
  <w:style w:type="character" w:customStyle="1" w:styleId="BoldCondensed">
    <w:name w:val="Bold Condensed"/>
    <w:basedOn w:val="B"/>
    <w:uiPriority w:val="99"/>
    <w:rsid w:val="00006944"/>
    <w:rPr>
      <w:b/>
      <w:bCs/>
    </w:rPr>
  </w:style>
  <w:style w:type="character" w:customStyle="1" w:styleId="AgendaI">
    <w:name w:val="Agenda I"/>
    <w:uiPriority w:val="99"/>
    <w:rsid w:val="00006944"/>
    <w:rPr>
      <w:i/>
      <w:iCs/>
    </w:rPr>
  </w:style>
  <w:style w:type="character" w:customStyle="1" w:styleId="KROPKA">
    <w:name w:val="KROPKA"/>
    <w:uiPriority w:val="99"/>
    <w:rsid w:val="00006944"/>
    <w:rPr>
      <w:rFonts w:ascii="Wingdings 2" w:hAnsi="Wingdings 2" w:cs="Wingdings 2"/>
      <w:color w:val="F7931D"/>
      <w:sz w:val="18"/>
      <w:szCs w:val="18"/>
    </w:rPr>
  </w:style>
  <w:style w:type="character" w:customStyle="1" w:styleId="CondensedItalic">
    <w:name w:val="Condensed Italic"/>
    <w:uiPriority w:val="99"/>
    <w:rsid w:val="00006944"/>
    <w:rPr>
      <w:i/>
      <w:iCs/>
    </w:rPr>
  </w:style>
  <w:style w:type="character" w:customStyle="1" w:styleId="bezdzielenia">
    <w:name w:val="bez dzielenia"/>
    <w:uiPriority w:val="99"/>
    <w:rsid w:val="00006944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069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006944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006944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gwkaTABELE">
    <w:name w:val="PLA Tabela główka (TABELE)"/>
    <w:basedOn w:val="Brakstyluakapitowego"/>
    <w:uiPriority w:val="99"/>
    <w:rsid w:val="00006944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1TABELE">
    <w:name w:val="PLA Tabela tekst1 (TABELE)"/>
    <w:basedOn w:val="Brakstyluakapitowego"/>
    <w:uiPriority w:val="99"/>
    <w:rsid w:val="00006944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pktTABELE">
    <w:name w:val="PLA Tabela tekst pkt (TABELE)"/>
    <w:basedOn w:val="Brakstyluakapitowego"/>
    <w:uiPriority w:val="99"/>
    <w:rsid w:val="00006944"/>
    <w:pPr>
      <w:tabs>
        <w:tab w:val="left" w:pos="170"/>
      </w:tabs>
      <w:suppressAutoHyphens/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006944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006944"/>
    <w:rPr>
      <w:b/>
      <w:bCs/>
    </w:rPr>
  </w:style>
  <w:style w:type="character" w:customStyle="1" w:styleId="BoldCondensed">
    <w:name w:val="Bold Condensed"/>
    <w:basedOn w:val="B"/>
    <w:uiPriority w:val="99"/>
    <w:rsid w:val="00006944"/>
    <w:rPr>
      <w:b/>
      <w:bCs/>
    </w:rPr>
  </w:style>
  <w:style w:type="character" w:customStyle="1" w:styleId="AgendaI">
    <w:name w:val="Agenda I"/>
    <w:uiPriority w:val="99"/>
    <w:rsid w:val="00006944"/>
    <w:rPr>
      <w:i/>
      <w:iCs/>
    </w:rPr>
  </w:style>
  <w:style w:type="character" w:customStyle="1" w:styleId="KROPKA">
    <w:name w:val="KROPKA"/>
    <w:uiPriority w:val="99"/>
    <w:rsid w:val="00006944"/>
    <w:rPr>
      <w:rFonts w:ascii="Wingdings 2" w:hAnsi="Wingdings 2" w:cs="Wingdings 2"/>
      <w:color w:val="F7931D"/>
      <w:sz w:val="18"/>
      <w:szCs w:val="18"/>
    </w:rPr>
  </w:style>
  <w:style w:type="character" w:customStyle="1" w:styleId="CondensedItalic">
    <w:name w:val="Condensed Italic"/>
    <w:uiPriority w:val="99"/>
    <w:rsid w:val="00006944"/>
    <w:rPr>
      <w:i/>
      <w:iCs/>
    </w:rPr>
  </w:style>
  <w:style w:type="character" w:customStyle="1" w:styleId="bezdzielenia">
    <w:name w:val="bez dzielenia"/>
    <w:uiPriority w:val="99"/>
    <w:rsid w:val="00006944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0DE5-6B1F-416A-8C0B-AF17EED1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Asus User</cp:lastModifiedBy>
  <cp:revision>2</cp:revision>
  <dcterms:created xsi:type="dcterms:W3CDTF">2017-09-12T13:59:00Z</dcterms:created>
  <dcterms:modified xsi:type="dcterms:W3CDTF">2017-09-12T13:59:00Z</dcterms:modified>
</cp:coreProperties>
</file>